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D8" w:rsidRPr="00A57CD8" w:rsidRDefault="00493EE6" w:rsidP="00A57CD8">
      <w:pPr>
        <w:shd w:val="clear" w:color="auto" w:fill="FFFFFF"/>
        <w:spacing w:after="0" w:line="286" w:lineRule="atLeast"/>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noProof/>
          <w:color w:val="000000"/>
          <w:sz w:val="23"/>
          <w:szCs w:val="23"/>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-281940</wp:posOffset>
            </wp:positionV>
            <wp:extent cx="6589652" cy="1933575"/>
            <wp:effectExtent l="19050" t="0" r="1648" b="0"/>
            <wp:wrapNone/>
            <wp:docPr id="1" name="Рисунок 1" descr="C:\Users\Хамзат\Desktop\дет_сад\лок_а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мзат\Desktop\дет_сад\лок_акт.jpg"/>
                    <pic:cNvPicPr>
                      <a:picLocks noChangeAspect="1" noChangeArrowheads="1"/>
                    </pic:cNvPicPr>
                  </pic:nvPicPr>
                  <pic:blipFill>
                    <a:blip r:embed="rId5" cstate="print"/>
                    <a:srcRect/>
                    <a:stretch>
                      <a:fillRect/>
                    </a:stretch>
                  </pic:blipFill>
                  <pic:spPr bwMode="auto">
                    <a:xfrm>
                      <a:off x="0" y="0"/>
                      <a:ext cx="6589652" cy="1933575"/>
                    </a:xfrm>
                    <a:prstGeom prst="rect">
                      <a:avLst/>
                    </a:prstGeom>
                    <a:noFill/>
                    <a:ln w="9525">
                      <a:noFill/>
                      <a:miter lim="800000"/>
                      <a:headEnd/>
                      <a:tailEnd/>
                    </a:ln>
                  </pic:spPr>
                </pic:pic>
              </a:graphicData>
            </a:graphic>
          </wp:anchor>
        </w:drawing>
      </w:r>
      <w:r w:rsidR="00A57CD8"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493EE6" w:rsidRDefault="00493EE6" w:rsidP="00A57CD8">
      <w:pPr>
        <w:shd w:val="clear" w:color="auto" w:fill="FFFFFF"/>
        <w:spacing w:after="0" w:line="286" w:lineRule="atLeast"/>
        <w:ind w:left="567"/>
        <w:jc w:val="center"/>
        <w:rPr>
          <w:rFonts w:ascii="Times New Roman" w:eastAsia="Times New Roman" w:hAnsi="Times New Roman" w:cs="Times New Roman"/>
          <w:b/>
          <w:color w:val="000000"/>
          <w:sz w:val="28"/>
          <w:szCs w:val="28"/>
          <w:lang w:eastAsia="ru-RU"/>
        </w:rPr>
      </w:pPr>
    </w:p>
    <w:p w:rsidR="00493EE6" w:rsidRDefault="00493EE6" w:rsidP="00A57CD8">
      <w:pPr>
        <w:shd w:val="clear" w:color="auto" w:fill="FFFFFF"/>
        <w:spacing w:after="0" w:line="286" w:lineRule="atLeast"/>
        <w:ind w:left="567"/>
        <w:jc w:val="center"/>
        <w:rPr>
          <w:rFonts w:ascii="Times New Roman" w:eastAsia="Times New Roman" w:hAnsi="Times New Roman" w:cs="Times New Roman"/>
          <w:b/>
          <w:color w:val="000000"/>
          <w:sz w:val="28"/>
          <w:szCs w:val="28"/>
          <w:lang w:eastAsia="ru-RU"/>
        </w:rPr>
      </w:pPr>
    </w:p>
    <w:p w:rsidR="00493EE6" w:rsidRDefault="00493EE6" w:rsidP="00A57CD8">
      <w:pPr>
        <w:shd w:val="clear" w:color="auto" w:fill="FFFFFF"/>
        <w:spacing w:after="0" w:line="286" w:lineRule="atLeast"/>
        <w:ind w:left="567"/>
        <w:jc w:val="center"/>
        <w:rPr>
          <w:rFonts w:ascii="Times New Roman" w:eastAsia="Times New Roman" w:hAnsi="Times New Roman" w:cs="Times New Roman"/>
          <w:b/>
          <w:color w:val="000000"/>
          <w:sz w:val="28"/>
          <w:szCs w:val="28"/>
          <w:lang w:eastAsia="ru-RU"/>
        </w:rPr>
      </w:pPr>
    </w:p>
    <w:p w:rsidR="00493EE6" w:rsidRDefault="00493EE6" w:rsidP="00A57CD8">
      <w:pPr>
        <w:shd w:val="clear" w:color="auto" w:fill="FFFFFF"/>
        <w:spacing w:after="0" w:line="286" w:lineRule="atLeast"/>
        <w:ind w:left="567"/>
        <w:jc w:val="center"/>
        <w:rPr>
          <w:rFonts w:ascii="Times New Roman" w:eastAsia="Times New Roman" w:hAnsi="Times New Roman" w:cs="Times New Roman"/>
          <w:b/>
          <w:color w:val="000000"/>
          <w:sz w:val="28"/>
          <w:szCs w:val="28"/>
          <w:lang w:eastAsia="ru-RU"/>
        </w:rPr>
      </w:pPr>
    </w:p>
    <w:p w:rsidR="00493EE6" w:rsidRDefault="00493EE6" w:rsidP="00A57CD8">
      <w:pPr>
        <w:shd w:val="clear" w:color="auto" w:fill="FFFFFF"/>
        <w:spacing w:after="0" w:line="286" w:lineRule="atLeast"/>
        <w:ind w:left="567"/>
        <w:jc w:val="center"/>
        <w:rPr>
          <w:rFonts w:ascii="Times New Roman" w:eastAsia="Times New Roman" w:hAnsi="Times New Roman" w:cs="Times New Roman"/>
          <w:b/>
          <w:color w:val="000000"/>
          <w:sz w:val="28"/>
          <w:szCs w:val="28"/>
          <w:lang w:eastAsia="ru-RU"/>
        </w:rPr>
      </w:pP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b/>
          <w:color w:val="000000"/>
          <w:sz w:val="28"/>
          <w:szCs w:val="28"/>
          <w:lang w:eastAsia="ru-RU"/>
        </w:rPr>
      </w:pPr>
      <w:r w:rsidRPr="00A57CD8">
        <w:rPr>
          <w:rFonts w:ascii="Times New Roman" w:eastAsia="Times New Roman" w:hAnsi="Times New Roman" w:cs="Times New Roman"/>
          <w:b/>
          <w:color w:val="000000"/>
          <w:sz w:val="28"/>
          <w:szCs w:val="28"/>
          <w:lang w:eastAsia="ru-RU"/>
        </w:rPr>
        <w:t>ПОРЯДОК </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b/>
          <w:color w:val="000000"/>
          <w:sz w:val="28"/>
          <w:szCs w:val="28"/>
          <w:lang w:eastAsia="ru-RU"/>
        </w:rPr>
      </w:pPr>
      <w:r w:rsidRPr="00A57CD8">
        <w:rPr>
          <w:rFonts w:ascii="Times New Roman" w:eastAsia="Times New Roman" w:hAnsi="Times New Roman" w:cs="Times New Roman"/>
          <w:b/>
          <w:color w:val="000000"/>
          <w:sz w:val="28"/>
          <w:szCs w:val="28"/>
          <w:lang w:eastAsia="ru-RU"/>
        </w:rPr>
        <w:t>создания, организации работы, принятия решений комиссией по урегулированию споров между участниками образовательных отношений и их исполнения</w:t>
      </w:r>
      <w:r>
        <w:rPr>
          <w:rFonts w:ascii="Times New Roman" w:eastAsia="Times New Roman" w:hAnsi="Times New Roman" w:cs="Times New Roman"/>
          <w:b/>
          <w:color w:val="000000"/>
          <w:sz w:val="28"/>
          <w:szCs w:val="28"/>
          <w:lang w:eastAsia="ru-RU"/>
        </w:rPr>
        <w:t xml:space="preserve"> в МБДОУ «Детский сад №7с</w:t>
      </w:r>
      <w:proofErr w:type="gramStart"/>
      <w:r>
        <w:rPr>
          <w:rFonts w:ascii="Times New Roman" w:eastAsia="Times New Roman" w:hAnsi="Times New Roman" w:cs="Times New Roman"/>
          <w:b/>
          <w:color w:val="000000"/>
          <w:sz w:val="28"/>
          <w:szCs w:val="28"/>
          <w:lang w:eastAsia="ru-RU"/>
        </w:rPr>
        <w:t>.Ч</w:t>
      </w:r>
      <w:proofErr w:type="gramEnd"/>
      <w:r>
        <w:rPr>
          <w:rFonts w:ascii="Times New Roman" w:eastAsia="Times New Roman" w:hAnsi="Times New Roman" w:cs="Times New Roman"/>
          <w:b/>
          <w:color w:val="000000"/>
          <w:sz w:val="28"/>
          <w:szCs w:val="28"/>
          <w:lang w:eastAsia="ru-RU"/>
        </w:rPr>
        <w:t>ермен»</w:t>
      </w:r>
    </w:p>
    <w:p w:rsidR="00A57CD8" w:rsidRPr="00A57CD8" w:rsidRDefault="00A57CD8" w:rsidP="00A57CD8">
      <w:pPr>
        <w:shd w:val="clear" w:color="auto" w:fill="FFFFFF"/>
        <w:spacing w:after="0" w:line="286" w:lineRule="atLeast"/>
        <w:ind w:left="567"/>
        <w:jc w:val="center"/>
        <w:rPr>
          <w:rFonts w:ascii="Times New Roman" w:eastAsia="Times New Roman" w:hAnsi="Times New Roman" w:cs="Times New Roman"/>
          <w:color w:val="000000"/>
          <w:sz w:val="23"/>
          <w:szCs w:val="23"/>
          <w:lang w:eastAsia="ru-RU"/>
        </w:rPr>
      </w:pPr>
      <w:r w:rsidRPr="00A57CD8">
        <w:rPr>
          <w:rFonts w:ascii="Times New Roman" w:eastAsia="Times New Roman" w:hAnsi="Times New Roman" w:cs="Times New Roman"/>
          <w:color w:val="000000"/>
          <w:sz w:val="23"/>
          <w:szCs w:val="23"/>
          <w:lang w:eastAsia="ru-RU"/>
        </w:rPr>
        <w:t> </w:t>
      </w:r>
    </w:p>
    <w:p w:rsidR="00A57CD8" w:rsidRPr="00A57CD8" w:rsidRDefault="00A57CD8" w:rsidP="00A57CD8">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муниципального </w:t>
      </w:r>
      <w:r>
        <w:rPr>
          <w:rFonts w:ascii="Times New Roman" w:eastAsia="Times New Roman" w:hAnsi="Times New Roman" w:cs="Times New Roman"/>
          <w:color w:val="000000"/>
          <w:sz w:val="24"/>
          <w:szCs w:val="24"/>
          <w:lang w:eastAsia="ru-RU"/>
        </w:rPr>
        <w:t>бюджетного</w:t>
      </w:r>
      <w:r w:rsidRPr="00A57CD8">
        <w:rPr>
          <w:rFonts w:ascii="Times New Roman" w:eastAsia="Times New Roman" w:hAnsi="Times New Roman" w:cs="Times New Roman"/>
          <w:color w:val="000000"/>
          <w:sz w:val="24"/>
          <w:szCs w:val="24"/>
          <w:lang w:eastAsia="ru-RU"/>
        </w:rPr>
        <w:t xml:space="preserve">  дошкольного  образовательного  учреждения  «Детский сад </w:t>
      </w:r>
      <w:r>
        <w:rPr>
          <w:rFonts w:ascii="Times New Roman" w:eastAsia="Times New Roman" w:hAnsi="Times New Roman" w:cs="Times New Roman"/>
          <w:color w:val="000000"/>
          <w:sz w:val="24"/>
          <w:szCs w:val="24"/>
          <w:lang w:eastAsia="ru-RU"/>
        </w:rPr>
        <w:t>№7с</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ермен</w:t>
      </w:r>
      <w:r w:rsidRPr="00A57CD8">
        <w:rPr>
          <w:rFonts w:ascii="Times New Roman" w:eastAsia="Times New Roman" w:hAnsi="Times New Roman" w:cs="Times New Roman"/>
          <w:color w:val="000000"/>
          <w:sz w:val="24"/>
          <w:szCs w:val="24"/>
          <w:lang w:eastAsia="ru-RU"/>
        </w:rPr>
        <w:t>» (далее соответственно комиссия, учреждение).</w:t>
      </w:r>
    </w:p>
    <w:p w:rsidR="00A57CD8" w:rsidRPr="00A57CD8" w:rsidRDefault="00A57CD8" w:rsidP="00A57CD8">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A57CD8" w:rsidRPr="00A57CD8" w:rsidRDefault="00A57CD8" w:rsidP="00A57CD8">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A57CD8" w:rsidRPr="00A57CD8" w:rsidRDefault="00A57CD8" w:rsidP="00A57CD8">
      <w:pPr>
        <w:numPr>
          <w:ilvl w:val="0"/>
          <w:numId w:val="1"/>
        </w:numPr>
        <w:shd w:val="clear" w:color="auto" w:fill="FFFFFF"/>
        <w:spacing w:before="100" w:beforeAutospacing="1" w:after="100" w:afterAutospacing="1"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Комиссия состоит из избираемых членов, представляющих:</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-родителей (законных представителей) несовершеннолетних обучающихся – 4 человека;</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работников учреждения – 4 человека;</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5.  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6. 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8. Комиссия считается сформированной и приступает к работе с момента избирания всего состава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lastRenderedPageBreak/>
        <w:t xml:space="preserve">9. Комиссия формируется сроком на один год. Состав комиссии утверждается приказом </w:t>
      </w:r>
      <w:proofErr w:type="gramStart"/>
      <w:r w:rsidRPr="00A57CD8">
        <w:rPr>
          <w:rFonts w:ascii="Times New Roman" w:eastAsia="Times New Roman" w:hAnsi="Times New Roman" w:cs="Times New Roman"/>
          <w:color w:val="000000"/>
          <w:sz w:val="24"/>
          <w:szCs w:val="24"/>
          <w:lang w:eastAsia="ru-RU"/>
        </w:rPr>
        <w:t>заведующей учреждения</w:t>
      </w:r>
      <w:proofErr w:type="gramEnd"/>
      <w:r w:rsidRPr="00A57CD8">
        <w:rPr>
          <w:rFonts w:ascii="Times New Roman" w:eastAsia="Times New Roman" w:hAnsi="Times New Roman" w:cs="Times New Roman"/>
          <w:color w:val="000000"/>
          <w:sz w:val="24"/>
          <w:szCs w:val="24"/>
          <w:lang w:eastAsia="ru-RU"/>
        </w:rPr>
        <w:t>.</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10. Учреждение не выплачивает членам комиссии вознаграждение за выполнение ими своих обязанностей</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11. Полномочия члена комиссии</w:t>
      </w:r>
      <w:r>
        <w:rPr>
          <w:rFonts w:ascii="Times New Roman" w:eastAsia="Times New Roman" w:hAnsi="Times New Roman" w:cs="Times New Roman"/>
          <w:color w:val="000000"/>
          <w:sz w:val="24"/>
          <w:szCs w:val="24"/>
          <w:lang w:eastAsia="ru-RU"/>
        </w:rPr>
        <w:t xml:space="preserve"> </w:t>
      </w:r>
      <w:r w:rsidRPr="00A57CD8">
        <w:rPr>
          <w:rFonts w:ascii="Times New Roman" w:eastAsia="Times New Roman" w:hAnsi="Times New Roman" w:cs="Times New Roman"/>
          <w:color w:val="000000"/>
          <w:sz w:val="24"/>
          <w:szCs w:val="24"/>
          <w:lang w:eastAsia="ru-RU"/>
        </w:rPr>
        <w:t>могут быть прекращены досрочно:</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по просьбе члена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в случае привлечения члена комиссии к уголовной ответственности.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12.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13. Вакантные места, образовавшиеся в комиссии, замещаются на оставшийся срок полномочий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14. Комиссию возглавляет председатель, избираемый членами комиссии из их числа простым большинством голосов от общего числа членов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15. </w:t>
      </w:r>
      <w:proofErr w:type="gramStart"/>
      <w:r w:rsidRPr="00A57CD8">
        <w:rPr>
          <w:rFonts w:ascii="Times New Roman" w:eastAsia="Times New Roman" w:hAnsi="Times New Roman" w:cs="Times New Roman"/>
          <w:color w:val="000000"/>
          <w:sz w:val="24"/>
          <w:szCs w:val="24"/>
          <w:lang w:eastAsia="ru-RU"/>
        </w:rPr>
        <w:t>Заведующая  учреждения</w:t>
      </w:r>
      <w:proofErr w:type="gramEnd"/>
      <w:r w:rsidRPr="00A57CD8">
        <w:rPr>
          <w:rFonts w:ascii="Times New Roman" w:eastAsia="Times New Roman" w:hAnsi="Times New Roman" w:cs="Times New Roman"/>
          <w:color w:val="000000"/>
          <w:sz w:val="24"/>
          <w:szCs w:val="24"/>
          <w:lang w:eastAsia="ru-RU"/>
        </w:rPr>
        <w:t xml:space="preserve"> не может быть избрана  председателем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16. Комиссия вправе в любое время переизбрать своего председателя простым большинством голосов от общего числа членов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17. Председатель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осуществляет общее руководство деятельностью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ведёт заседание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подписывает протокол заседания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18.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19.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20.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21. Обращение в комиссию могут направлять родители (законные представители) несовершеннолетних обучающихся, педагогические работники и их представители, </w:t>
      </w:r>
      <w:proofErr w:type="gramStart"/>
      <w:r w:rsidRPr="00A57CD8">
        <w:rPr>
          <w:rFonts w:ascii="Times New Roman" w:eastAsia="Times New Roman" w:hAnsi="Times New Roman" w:cs="Times New Roman"/>
          <w:color w:val="000000"/>
          <w:sz w:val="24"/>
          <w:szCs w:val="24"/>
          <w:lang w:eastAsia="ru-RU"/>
        </w:rPr>
        <w:t>заведующая учреждения</w:t>
      </w:r>
      <w:proofErr w:type="gramEnd"/>
      <w:r w:rsidRPr="00A57CD8">
        <w:rPr>
          <w:rFonts w:ascii="Times New Roman" w:eastAsia="Times New Roman" w:hAnsi="Times New Roman" w:cs="Times New Roman"/>
          <w:color w:val="000000"/>
          <w:sz w:val="24"/>
          <w:szCs w:val="24"/>
          <w:lang w:eastAsia="ru-RU"/>
        </w:rPr>
        <w:t xml:space="preserve"> либо представитель учреждения, действующий на основании доверенности.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22.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23.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24. 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заведующая учреждением. Комиссия также может созываться по инициативе не менее чем 1/3 членов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lastRenderedPageBreak/>
        <w:t>25.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26. При отсутствии на заседании комиссии по уважительной причине члена </w:t>
      </w:r>
      <w:proofErr w:type="gramStart"/>
      <w:r w:rsidRPr="00A57CD8">
        <w:rPr>
          <w:rFonts w:ascii="Times New Roman" w:eastAsia="Times New Roman" w:hAnsi="Times New Roman" w:cs="Times New Roman"/>
          <w:color w:val="000000"/>
          <w:sz w:val="24"/>
          <w:szCs w:val="24"/>
          <w:lang w:eastAsia="ru-RU"/>
        </w:rPr>
        <w:t>комиссии</w:t>
      </w:r>
      <w:proofErr w:type="gramEnd"/>
      <w:r w:rsidRPr="00A57CD8">
        <w:rPr>
          <w:rFonts w:ascii="Times New Roman" w:eastAsia="Times New Roman" w:hAnsi="Times New Roman" w:cs="Times New Roman"/>
          <w:color w:val="000000"/>
          <w:sz w:val="24"/>
          <w:szCs w:val="24"/>
          <w:lang w:eastAsia="ru-RU"/>
        </w:rPr>
        <w:t xml:space="preserve"> представленное им в письменной форме мнение учитывается при определении наличия кворума и результатов голосования.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27. Члены комиссии и лица, участвовавшие в ее заседании, не вправе разглашать сведения, ставшие им известными в ходе работы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31. В случае установления комиссией признаков дисциплинарного проступка в действиях (бездействии) работника учреждения информация об этом представляется </w:t>
      </w:r>
      <w:proofErr w:type="gramStart"/>
      <w:r w:rsidRPr="00A57CD8">
        <w:rPr>
          <w:rFonts w:ascii="Times New Roman" w:eastAsia="Times New Roman" w:hAnsi="Times New Roman" w:cs="Times New Roman"/>
          <w:color w:val="000000"/>
          <w:sz w:val="24"/>
          <w:szCs w:val="24"/>
          <w:lang w:eastAsia="ru-RU"/>
        </w:rPr>
        <w:t>заведующей учреждения</w:t>
      </w:r>
      <w:proofErr w:type="gramEnd"/>
      <w:r w:rsidRPr="00A57CD8">
        <w:rPr>
          <w:rFonts w:ascii="Times New Roman" w:eastAsia="Times New Roman" w:hAnsi="Times New Roman" w:cs="Times New Roman"/>
          <w:color w:val="000000"/>
          <w:sz w:val="24"/>
          <w:szCs w:val="24"/>
          <w:lang w:eastAsia="ru-RU"/>
        </w:rPr>
        <w:t xml:space="preserve"> для решения вопроса о применении к работнику учреждения мер ответственности, предусмотренных законодательством.</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32. </w:t>
      </w:r>
      <w:proofErr w:type="gramStart"/>
      <w:r w:rsidRPr="00A57CD8">
        <w:rPr>
          <w:rFonts w:ascii="Times New Roman" w:eastAsia="Times New Roman" w:hAnsi="Times New Roman" w:cs="Times New Roman"/>
          <w:color w:val="000000"/>
          <w:sz w:val="24"/>
          <w:szCs w:val="24"/>
          <w:lang w:eastAsia="ru-RU"/>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33.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34. В работе комиссии может быть предусмотрен порядок тайного голосования, который устанавливается на заседании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35. При равенстве голосов принимается решение, за которое голосовал председательствующий на заседании.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36. Решение комиссии оформляется протоколом, который подписывается председателем и секретарем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37.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38.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39. Копии протокола заседания комиссии в 3-дневный срок со дня заседания направляются </w:t>
      </w:r>
      <w:proofErr w:type="gramStart"/>
      <w:r w:rsidRPr="00A57CD8">
        <w:rPr>
          <w:rFonts w:ascii="Times New Roman" w:eastAsia="Times New Roman" w:hAnsi="Times New Roman" w:cs="Times New Roman"/>
          <w:color w:val="000000"/>
          <w:sz w:val="24"/>
          <w:szCs w:val="24"/>
          <w:lang w:eastAsia="ru-RU"/>
        </w:rPr>
        <w:t>заведующей учреждения</w:t>
      </w:r>
      <w:proofErr w:type="gramEnd"/>
      <w:r w:rsidRPr="00A57CD8">
        <w:rPr>
          <w:rFonts w:ascii="Times New Roman" w:eastAsia="Times New Roman" w:hAnsi="Times New Roman" w:cs="Times New Roman"/>
          <w:color w:val="000000"/>
          <w:sz w:val="24"/>
          <w:szCs w:val="24"/>
          <w:lang w:eastAsia="ru-RU"/>
        </w:rPr>
        <w:t>, полностью или в виде выписок из протокола – заинтересованным лицам.</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40. Решение комиссии может быть обжаловано в установленном законодательством Российской Федерации порядке.</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lastRenderedPageBreak/>
        <w:t xml:space="preserve">41. Родители  (законные представители) несовершеннолетнего обучающегося вправе обжаловать в комиссию меры дисциплинарного взыскания и их применение к </w:t>
      </w:r>
      <w:proofErr w:type="gramStart"/>
      <w:r w:rsidRPr="00A57CD8">
        <w:rPr>
          <w:rFonts w:ascii="Times New Roman" w:eastAsia="Times New Roman" w:hAnsi="Times New Roman" w:cs="Times New Roman"/>
          <w:color w:val="000000"/>
          <w:sz w:val="24"/>
          <w:szCs w:val="24"/>
          <w:lang w:eastAsia="ru-RU"/>
        </w:rPr>
        <w:t>обучающемуся</w:t>
      </w:r>
      <w:proofErr w:type="gramEnd"/>
      <w:r w:rsidRPr="00A57CD8">
        <w:rPr>
          <w:rFonts w:ascii="Times New Roman" w:eastAsia="Times New Roman" w:hAnsi="Times New Roman" w:cs="Times New Roman"/>
          <w:color w:val="000000"/>
          <w:sz w:val="24"/>
          <w:szCs w:val="24"/>
          <w:lang w:eastAsia="ru-RU"/>
        </w:rPr>
        <w:t>.</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42. 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43. По итогам рассмотрения вопроса об обжаловании применения меры дисциплинарного взыскания комиссия принимает одно из следующих решений:</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а) признать обоснованность применения меры дисциплинарного взыскания;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б)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44. Заявление о наличии или об отсутствии конфликта интересов педагогического работника</w:t>
      </w:r>
      <w:r>
        <w:rPr>
          <w:rFonts w:ascii="Times New Roman" w:eastAsia="Times New Roman" w:hAnsi="Times New Roman" w:cs="Times New Roman"/>
          <w:color w:val="000000"/>
          <w:sz w:val="24"/>
          <w:szCs w:val="24"/>
          <w:lang w:eastAsia="ru-RU"/>
        </w:rPr>
        <w:t xml:space="preserve"> </w:t>
      </w:r>
      <w:r w:rsidRPr="00A57CD8">
        <w:rPr>
          <w:rFonts w:ascii="Times New Roman" w:eastAsia="Times New Roman" w:hAnsi="Times New Roman" w:cs="Times New Roman"/>
          <w:color w:val="000000"/>
          <w:sz w:val="24"/>
          <w:szCs w:val="24"/>
          <w:lang w:eastAsia="ru-RU"/>
        </w:rPr>
        <w:t>рассматривается комиссией в случае, если стороны самостоятельно не урегулировали разногласия при непосредственных переговорах.</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45.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46.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47. По итогам рассмотрения вопроса о наличии или об отсутствии конфликта интересов педагогического работника</w:t>
      </w:r>
      <w:r>
        <w:rPr>
          <w:rFonts w:ascii="Times New Roman" w:eastAsia="Times New Roman" w:hAnsi="Times New Roman" w:cs="Times New Roman"/>
          <w:color w:val="000000"/>
          <w:sz w:val="24"/>
          <w:szCs w:val="24"/>
          <w:lang w:eastAsia="ru-RU"/>
        </w:rPr>
        <w:t xml:space="preserve"> </w:t>
      </w:r>
      <w:r w:rsidRPr="00A57CD8">
        <w:rPr>
          <w:rFonts w:ascii="Times New Roman" w:eastAsia="Times New Roman" w:hAnsi="Times New Roman" w:cs="Times New Roman"/>
          <w:color w:val="000000"/>
          <w:sz w:val="24"/>
          <w:szCs w:val="24"/>
          <w:lang w:eastAsia="ru-RU"/>
        </w:rPr>
        <w:t>комиссия принимает одно из следующих решений:</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а) установить, что педагогический работник соблюдал требования об урегулировании конфликта интересов;</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б) установить, что педагогический работник не соблюдал требования об урегулировании конфликта интересов. В этом случае комиссия рекомендует  заведующей учреждением указать педагогическому работнику на недопустимость </w:t>
      </w:r>
      <w:proofErr w:type="gramStart"/>
      <w:r w:rsidRPr="00A57CD8">
        <w:rPr>
          <w:rFonts w:ascii="Times New Roman" w:eastAsia="Times New Roman" w:hAnsi="Times New Roman" w:cs="Times New Roman"/>
          <w:color w:val="000000"/>
          <w:sz w:val="24"/>
          <w:szCs w:val="24"/>
          <w:lang w:eastAsia="ru-RU"/>
        </w:rPr>
        <w:t>нарушения требований урегулирования конфликта интересов</w:t>
      </w:r>
      <w:proofErr w:type="gramEnd"/>
      <w:r w:rsidRPr="00A57CD8">
        <w:rPr>
          <w:rFonts w:ascii="Times New Roman" w:eastAsia="Times New Roman" w:hAnsi="Times New Roman" w:cs="Times New Roman"/>
          <w:color w:val="000000"/>
          <w:sz w:val="24"/>
          <w:szCs w:val="24"/>
          <w:lang w:eastAsia="ru-RU"/>
        </w:rPr>
        <w:t xml:space="preserve"> либо применить к педагогическому работнику конкретную меру ответственности.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48.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49. В комиссию принимаются заявления по вопросам применения локальных нормативных актов учреждения.</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50. По итогам рассмотрения вопроса применения локальных нормативных актов комиссия принимает одно из следующих решений:</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а) установить соблюдение требований локального нормативного акта;</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б) установить несоблюдение требований локального нормативного акта. В этом случае </w:t>
      </w:r>
      <w:proofErr w:type="gramStart"/>
      <w:r w:rsidRPr="00A57CD8">
        <w:rPr>
          <w:rFonts w:ascii="Times New Roman" w:eastAsia="Times New Roman" w:hAnsi="Times New Roman" w:cs="Times New Roman"/>
          <w:color w:val="000000"/>
          <w:sz w:val="24"/>
          <w:szCs w:val="24"/>
          <w:lang w:eastAsia="ru-RU"/>
        </w:rPr>
        <w:t>заведующая  учреждения</w:t>
      </w:r>
      <w:proofErr w:type="gramEnd"/>
      <w:r w:rsidRPr="00A57CD8">
        <w:rPr>
          <w:rFonts w:ascii="Times New Roman" w:eastAsia="Times New Roman" w:hAnsi="Times New Roman" w:cs="Times New Roman"/>
          <w:color w:val="000000"/>
          <w:sz w:val="24"/>
          <w:szCs w:val="24"/>
          <w:lang w:eastAsia="ru-RU"/>
        </w:rPr>
        <w:t xml:space="preserve"> обязана принять меры по обеспечению соблюдения требования локального нормативного акта.</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lastRenderedPageBreak/>
        <w:t>51. По итогам рассмотрения вопросов, указанных в пунктах 43, 47, 50 настоящего порядка, при наличии к тому оснований комиссия может принять иное решение, чем это предусмотрено пунктами 43, 47, 50 настоящего порядка. Основания и мотивы принятия такого решения должны быть отражены в протоколе заседания комиссии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52. Решения комиссии исполняются в установленные ею сроки.</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53.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A57CD8" w:rsidRPr="00A57CD8" w:rsidRDefault="00A57CD8" w:rsidP="00A57CD8">
      <w:pPr>
        <w:shd w:val="clear" w:color="auto" w:fill="FFFFFF"/>
        <w:spacing w:after="0" w:line="286" w:lineRule="atLeast"/>
        <w:jc w:val="both"/>
        <w:rPr>
          <w:rFonts w:ascii="Times New Roman" w:eastAsia="Times New Roman" w:hAnsi="Times New Roman" w:cs="Times New Roman"/>
          <w:color w:val="000000"/>
          <w:sz w:val="24"/>
          <w:szCs w:val="24"/>
          <w:lang w:eastAsia="ru-RU"/>
        </w:rPr>
      </w:pPr>
      <w:r w:rsidRPr="00A57CD8">
        <w:rPr>
          <w:rFonts w:ascii="Times New Roman" w:eastAsia="Times New Roman" w:hAnsi="Times New Roman" w:cs="Times New Roman"/>
          <w:color w:val="000000"/>
          <w:sz w:val="24"/>
          <w:szCs w:val="24"/>
          <w:lang w:eastAsia="ru-RU"/>
        </w:rPr>
        <w:t xml:space="preserve">54. Для исполнения решений комиссии могут быть подготовлены проекты локальных нормативных актов учреждения, приказов или поручений </w:t>
      </w:r>
      <w:proofErr w:type="gramStart"/>
      <w:r w:rsidRPr="00A57CD8">
        <w:rPr>
          <w:rFonts w:ascii="Times New Roman" w:eastAsia="Times New Roman" w:hAnsi="Times New Roman" w:cs="Times New Roman"/>
          <w:color w:val="000000"/>
          <w:sz w:val="24"/>
          <w:szCs w:val="24"/>
          <w:lang w:eastAsia="ru-RU"/>
        </w:rPr>
        <w:t>заведующей учреждения</w:t>
      </w:r>
      <w:proofErr w:type="gramEnd"/>
      <w:r w:rsidRPr="00A57CD8">
        <w:rPr>
          <w:rFonts w:ascii="Times New Roman" w:eastAsia="Times New Roman" w:hAnsi="Times New Roman" w:cs="Times New Roman"/>
          <w:color w:val="000000"/>
          <w:sz w:val="24"/>
          <w:szCs w:val="24"/>
          <w:lang w:eastAsia="ru-RU"/>
        </w:rPr>
        <w:t>.</w:t>
      </w:r>
    </w:p>
    <w:p w:rsidR="00B80F4D" w:rsidRPr="00A57CD8" w:rsidRDefault="00B80F4D" w:rsidP="00A57CD8">
      <w:pPr>
        <w:jc w:val="both"/>
        <w:rPr>
          <w:rFonts w:ascii="Times New Roman" w:hAnsi="Times New Roman" w:cs="Times New Roman"/>
          <w:sz w:val="24"/>
          <w:szCs w:val="24"/>
        </w:rPr>
      </w:pPr>
    </w:p>
    <w:sectPr w:rsidR="00B80F4D" w:rsidRPr="00A57CD8" w:rsidSect="00C41C94">
      <w:pgSz w:w="11906" w:h="16838"/>
      <w:pgMar w:top="1134" w:right="850" w:bottom="1134" w:left="1701" w:header="708" w:footer="7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251"/>
    <w:multiLevelType w:val="multilevel"/>
    <w:tmpl w:val="212A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CD8"/>
    <w:rsid w:val="002500C6"/>
    <w:rsid w:val="00272289"/>
    <w:rsid w:val="00493EE6"/>
    <w:rsid w:val="00A57CD8"/>
    <w:rsid w:val="00B80F4D"/>
    <w:rsid w:val="00C41C94"/>
    <w:rsid w:val="00E25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4D"/>
  </w:style>
  <w:style w:type="paragraph" w:styleId="1">
    <w:name w:val="heading 1"/>
    <w:basedOn w:val="a"/>
    <w:link w:val="10"/>
    <w:uiPriority w:val="9"/>
    <w:qFormat/>
    <w:rsid w:val="00A57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7CD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7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55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825802">
      <w:bodyDiv w:val="1"/>
      <w:marLeft w:val="0"/>
      <w:marRight w:val="0"/>
      <w:marTop w:val="0"/>
      <w:marBottom w:val="0"/>
      <w:divBdr>
        <w:top w:val="none" w:sz="0" w:space="0" w:color="auto"/>
        <w:left w:val="none" w:sz="0" w:space="0" w:color="auto"/>
        <w:bottom w:val="none" w:sz="0" w:space="0" w:color="auto"/>
        <w:right w:val="none" w:sz="0" w:space="0" w:color="auto"/>
      </w:divBdr>
      <w:divsChild>
        <w:div w:id="34933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Хамзат</cp:lastModifiedBy>
  <cp:revision>2</cp:revision>
  <cp:lastPrinted>2015-02-23T08:40:00Z</cp:lastPrinted>
  <dcterms:created xsi:type="dcterms:W3CDTF">2016-03-11T08:44:00Z</dcterms:created>
  <dcterms:modified xsi:type="dcterms:W3CDTF">2016-03-11T08:44:00Z</dcterms:modified>
</cp:coreProperties>
</file>