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57" w:rsidRPr="001C7257" w:rsidRDefault="001C7257" w:rsidP="001C7257">
      <w:pPr>
        <w:pStyle w:val="a3"/>
        <w:jc w:val="right"/>
        <w:rPr>
          <w:b/>
          <w:lang w:eastAsia="ru-RU"/>
        </w:rPr>
      </w:pPr>
      <w:r w:rsidRPr="001C7257">
        <w:rPr>
          <w:b/>
          <w:lang w:eastAsia="ru-RU"/>
        </w:rPr>
        <w:t>УТВЕРЖДЕНО</w:t>
      </w:r>
      <w:r>
        <w:rPr>
          <w:b/>
          <w:lang w:eastAsia="ru-RU"/>
        </w:rPr>
        <w:t>:</w:t>
      </w:r>
    </w:p>
    <w:p w:rsidR="001C7257" w:rsidRPr="001C7257" w:rsidRDefault="001C7257" w:rsidP="001C7257">
      <w:pPr>
        <w:pStyle w:val="a3"/>
        <w:jc w:val="right"/>
        <w:rPr>
          <w:b/>
          <w:lang w:eastAsia="ru-RU"/>
        </w:rPr>
      </w:pPr>
      <w:r w:rsidRPr="001C7257">
        <w:rPr>
          <w:b/>
          <w:lang w:eastAsia="ru-RU"/>
        </w:rPr>
        <w:t>                                                                                                       приказом  заведующего</w:t>
      </w:r>
    </w:p>
    <w:p w:rsidR="001C7257" w:rsidRPr="001C7257" w:rsidRDefault="001C7257" w:rsidP="001C7257">
      <w:pPr>
        <w:pStyle w:val="a3"/>
        <w:jc w:val="right"/>
        <w:rPr>
          <w:b/>
          <w:lang w:eastAsia="ru-RU"/>
        </w:rPr>
      </w:pPr>
      <w:r w:rsidRPr="001C7257">
        <w:rPr>
          <w:b/>
          <w:lang w:eastAsia="ru-RU"/>
        </w:rPr>
        <w:t>МБДОУ «Детский сад №7с</w:t>
      </w:r>
      <w:proofErr w:type="gramStart"/>
      <w:r w:rsidRPr="001C7257">
        <w:rPr>
          <w:b/>
          <w:lang w:eastAsia="ru-RU"/>
        </w:rPr>
        <w:t>.Ч</w:t>
      </w:r>
      <w:proofErr w:type="gramEnd"/>
      <w:r w:rsidRPr="001C7257">
        <w:rPr>
          <w:b/>
          <w:lang w:eastAsia="ru-RU"/>
        </w:rPr>
        <w:t>ермен»</w:t>
      </w:r>
    </w:p>
    <w:p w:rsidR="001C7257" w:rsidRPr="001C7257" w:rsidRDefault="001C7257" w:rsidP="001C7257">
      <w:pPr>
        <w:pStyle w:val="a3"/>
        <w:jc w:val="right"/>
        <w:rPr>
          <w:b/>
          <w:lang w:eastAsia="ru-RU"/>
        </w:rPr>
      </w:pPr>
      <w:proofErr w:type="spellStart"/>
      <w:r w:rsidRPr="001C7257">
        <w:rPr>
          <w:b/>
          <w:lang w:eastAsia="ru-RU"/>
        </w:rPr>
        <w:t>__________З.М.Погорова</w:t>
      </w:r>
      <w:proofErr w:type="spellEnd"/>
    </w:p>
    <w:p w:rsidR="001C7257" w:rsidRPr="001C7257" w:rsidRDefault="001C7257" w:rsidP="001C7257">
      <w:pPr>
        <w:pStyle w:val="a3"/>
        <w:jc w:val="right"/>
        <w:rPr>
          <w:lang w:eastAsia="ru-RU"/>
        </w:rPr>
      </w:pPr>
      <w:r w:rsidRPr="001C7257">
        <w:rPr>
          <w:b/>
          <w:lang w:eastAsia="ru-RU"/>
        </w:rPr>
        <w:t>                                                                                                       от «___»_____2015 г.  № ____</w:t>
      </w:r>
    </w:p>
    <w:p w:rsidR="001C7257" w:rsidRPr="001C7257" w:rsidRDefault="001C7257" w:rsidP="001C725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C7257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1C7257" w:rsidRPr="001C7257" w:rsidRDefault="001C7257" w:rsidP="001C72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C7257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о нормах профессиональной этики педагогических работников</w:t>
      </w: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  образовательного учреждения</w:t>
      </w: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№ 7с</w:t>
      </w:r>
      <w:proofErr w:type="gramStart"/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1C7257">
        <w:rPr>
          <w:rFonts w:ascii="Times New Roman" w:hAnsi="Times New Roman" w:cs="Times New Roman"/>
          <w:b/>
          <w:sz w:val="28"/>
          <w:szCs w:val="28"/>
          <w:lang w:eastAsia="ru-RU"/>
        </w:rPr>
        <w:t>ермен»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профессиональной этике педагогических работников (далее – Положение» муниципального бюджетного образовательного учреждения «Детский сад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№7с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ермен</w:t>
      </w: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- ДОУ) разработано в соответствии с Конституцией Российской Федерации, Законом Российской Федерации от 29 декабря 2013 года №   273 - ФЗ «Об  образовании», </w:t>
      </w:r>
      <w:r w:rsidRPr="001C72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имеющим право вносить в него изменения и дополнения</w:t>
      </w:r>
      <w:r w:rsidRPr="001C7257">
        <w:rPr>
          <w:rFonts w:ascii="Times New Roman" w:hAnsi="Times New Roman" w:cs="Times New Roman"/>
          <w:sz w:val="24"/>
          <w:szCs w:val="24"/>
          <w:lang w:eastAsia="ru-RU"/>
        </w:rPr>
        <w:t>, утверждается приказом заведующего.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устанавливает нормы профессиональной этики педагогических  работников  ДОУ.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вводится в целях: </w:t>
      </w:r>
    </w:p>
    <w:p w:rsidR="001C7257" w:rsidRPr="001C7257" w:rsidRDefault="001C7257" w:rsidP="001C725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организации единого педагогического подхода в обучении и воспитании;</w:t>
      </w:r>
    </w:p>
    <w:p w:rsidR="001C7257" w:rsidRPr="001C7257" w:rsidRDefault="001C7257" w:rsidP="001C725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осуществления единых требований к педагогическим работникам ДОУ;</w:t>
      </w:r>
    </w:p>
    <w:p w:rsidR="001C7257" w:rsidRPr="001C7257" w:rsidRDefault="001C7257" w:rsidP="001C725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создания комфортных условий для воспитанников, родителей (законных</w:t>
      </w:r>
      <w:proofErr w:type="gramEnd"/>
    </w:p>
    <w:p w:rsidR="001C7257" w:rsidRPr="001C7257" w:rsidRDefault="001C7257" w:rsidP="001C725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представителей), педагогических работников;</w:t>
      </w:r>
    </w:p>
    <w:p w:rsidR="001C7257" w:rsidRPr="001C7257" w:rsidRDefault="001C7257" w:rsidP="001C725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обеспечения микроклимата доверия и сотрудничества.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Выработанные нормы профессиональной этики обязательны для всех педагогических работников независимо от занимаемой должности, наличия наград и поощрений, стажа педагогической работы.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Положение о нормах профессиональной этики является локальным актом,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открытым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для ознакомления всех участников образовательных отношений.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Обязательства педагогических работников </w:t>
      </w:r>
      <w:proofErr w:type="gramStart"/>
      <w:r w:rsidRPr="001C7257">
        <w:rPr>
          <w:rFonts w:ascii="Times New Roman" w:hAnsi="Times New Roman" w:cs="Times New Roman"/>
          <w:b/>
          <w:sz w:val="24"/>
          <w:szCs w:val="24"/>
          <w:lang w:eastAsia="ru-RU"/>
        </w:rPr>
        <w:t>перед</w:t>
      </w:r>
      <w:proofErr w:type="gramEnd"/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профессиональной деятельностью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законность;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объективность;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компетентность;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независимость;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тщательность;</w:t>
      </w:r>
    </w:p>
    <w:p w:rsidR="001C7257" w:rsidRPr="001C7257" w:rsidRDefault="001C7257" w:rsidP="001C725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справедливость;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честность;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гуманность;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демократичность;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профессионализм;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взаимоуважение;</w:t>
      </w:r>
    </w:p>
    <w:p w:rsidR="001C7257" w:rsidRPr="001C7257" w:rsidRDefault="001C7257" w:rsidP="001C725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конфиденциальность.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ДОУ в целом, так и каждого педагогического работника;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полномочий;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  должностных обязанностей;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уведомлять администрацию ДОУ обо всех случаях обращения к ним каких-либо лиц в целях склонения к совершению коррупционных правонарушений;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участниками образовательных отношений;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придерживаться правил делового поведения и этических норм, связанных с осуществлением возложенных на ДОУ социальных функций;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быть требовательными к себе, стремится к самосовершенствованию;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обеспечивать регулярное обновление и развитие профессиональных знаний и навыков;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не терять чувство меры и самообладания;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поддерживать порядок на рабочем месте;</w:t>
      </w:r>
    </w:p>
    <w:p w:rsidR="001C7257" w:rsidRPr="001C7257" w:rsidRDefault="001C7257" w:rsidP="001C725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соблюдать деловой стиль, опрятность, аккуратность и чувство меры во внешнем виде.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ясности, обеспечивающей доступность и простоту в общении;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доказательности, включающей в себя достоверность и объективность информации;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лаконичности, отражающей краткость и понятность речи;</w:t>
      </w:r>
    </w:p>
    <w:p w:rsidR="001C7257" w:rsidRPr="001C7257" w:rsidRDefault="001C7257" w:rsidP="001C725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ДОУ;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пренебрежительных отзывов о деятельности ДОУ или проведения необоснованного сравнения  с другими учреждениями;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преувеличения своей значимости и профессиональных возможностей;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проявления лести, лицемерия, назойливости, лжи и лукавства;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C7257" w:rsidRPr="001C7257" w:rsidRDefault="001C7257" w:rsidP="001C725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2.7. Во время НОД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2.8. При разрешении конфликтной ситуации, возникшей между педагогическими работниками, приоритетным является учет интересов  ДОУ в целом.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2.9.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педагогических работников ДОУ за разъяснением, в котором ему не может быть отказано.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Обязательства  педагогических  работников  перед  воспитанниками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3.1. Педагогические работники в процессе взаимодействия с воспитанниками: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признают уникальность, индивидуальность и определенные личные потребности каждого;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сами выбирают подходящий стиль общения, основанный на взаимном уважении;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 оценке поведения и достижений воспитанниками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проявляют толерантность;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прививают им ценности, созвучные с международными стандартами прав человека;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стремятся стать для них положительным примером;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1C7257" w:rsidRPr="001C7257" w:rsidRDefault="001C7257" w:rsidP="001C725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навязывания им своих взглядов, убеждений и предпочтений;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оценки их личности и личности их родителей (законных представителей);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предвзятой и необъективной оценки их деятельности и поступков;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предвзятой и необъективной оценки действий родителей (законных представителей);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требовать дополнительную плату за образовательные услуги;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проводить в  НОД явную  религиозную агитацию;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1C7257" w:rsidRPr="001C7257" w:rsidRDefault="001C7257" w:rsidP="001C7257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курить в помещениях и на территории ДОУ.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4. Обязательства педагогических работников перед родителями 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(законными представителями) воспитанников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4.1. Педагогические работники должны быть ограждены от излишнего или неоправданного вмешательства родителей (законных представителей) </w:t>
      </w:r>
      <w:proofErr w:type="spell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воспитаников</w:t>
      </w:r>
      <w:proofErr w:type="spell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в вопросы, которые по своему характеру входят в круг их профессиональных обязанностей.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4.2. Педагогические работники в процессе взаимодействия с родителями (законными представителями) воспитанников должны: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помнить, что большинство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, как правило, столкнулись с трудностями, неприятностями или даже бедой. От того, как их встретят и </w:t>
      </w: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выслушают, какую окажут помощь, зависит их настроение и их мнение о педагогических работниках и работе  ДОУ в целом;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проявлять внимательность, тактичность, доброжелательность, желание помочь;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начинать общение с приветствия;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C7257" w:rsidRPr="001C7257" w:rsidRDefault="001C7257" w:rsidP="001C725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4.3. В процессе взаимодействия с родителями (законными представителями) воспитанников педагогические работники не должны: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заставлять их необоснованно долго ожидать приема;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перебивать их в грубой форме;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проявлять раздражение и недовольство по отношению к ним;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разговаривать по телефону, игнорируя их присутствие;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разглашать высказанное воспитанниками мнение о своих родителях (законных представителях);</w:t>
      </w:r>
    </w:p>
    <w:p w:rsidR="001C7257" w:rsidRPr="001C7257" w:rsidRDefault="001C7257" w:rsidP="001C725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переносить свое отношение к родителям (законным представителям) </w:t>
      </w:r>
      <w:proofErr w:type="spell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воспитаников</w:t>
      </w:r>
      <w:proofErr w:type="spell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на оценку личности и достижений их детей.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4.6. В случае конфликтного поведения со стороны родителей (законных представителей)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5. Обязательства педагогических работников перед коллегами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5.1. Педагогические работники в процессе взаимодействия с коллегами: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ДОУ;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поддерживают и продвигают их интересы.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своей;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предвзятого и необъективного отношения к коллегам;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обсуждения их недостатков и личной жизни.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6. Обязательства педагогических работников перед администрацией  ДОУ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6.2. В процессе взаимодействия с администрацией педагогические работники обязаны  воздерживаться  от  заискивания.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7. Обязательства администрации ДОУ перед педагогическими работниками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7.1. Быть для других педагогических работников образцом профессионализма, безупречной репутации, способствовать формированию в ДОУ благоприятного для эффективной работы морально-психологического климата.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7.3. Представителям администрации следует: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формировать установки на сознательное соблюдение норм настоящего Положения;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быть примером неукоснительного соблюдения принципов и норм настоящего Положения;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1C7257" w:rsidRPr="001C7257" w:rsidRDefault="001C7257" w:rsidP="001C725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7.4. Представитель администрации не имеет морального права: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перекладывать свою ответственность на подчиненных;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использовать служебное положение в личных интересах;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формализм,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чванство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>, высокомерие, грубость;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наушничества и доносительства в коллективе;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обсуждать с подчиненными действия вышестоящих руководителей;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1C7257" w:rsidRPr="001C7257" w:rsidRDefault="001C7257" w:rsidP="001C7257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создается Комиссия по профессиональной этике педагогических работников. В состав комиссии включаются наиболее квалифицированные и авторитетные представители педагогических работников.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 8.2. В своей деятельности комиссия руководствуется действующим законодательством об образовании, Уставом МБДОУ</w:t>
      </w:r>
      <w:proofErr w:type="gramStart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725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Положением и Положением о комиссии по профессиональной этике педагогических работников.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9. Ответственность за нарушение настоящего Положения</w:t>
      </w:r>
    </w:p>
    <w:p w:rsidR="001C7257" w:rsidRPr="001C7257" w:rsidRDefault="001C7257" w:rsidP="001C725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257">
        <w:rPr>
          <w:rFonts w:ascii="Times New Roman" w:hAnsi="Times New Roman" w:cs="Times New Roman"/>
          <w:sz w:val="24"/>
          <w:szCs w:val="24"/>
          <w:lang w:eastAsia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953A3A" w:rsidRPr="001C7257" w:rsidRDefault="00953A3A" w:rsidP="001C7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53A3A" w:rsidRPr="001C7257" w:rsidSect="00B656A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8CF"/>
    <w:multiLevelType w:val="hybridMultilevel"/>
    <w:tmpl w:val="D016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59F"/>
    <w:multiLevelType w:val="multilevel"/>
    <w:tmpl w:val="A3B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D4CAA"/>
    <w:multiLevelType w:val="hybridMultilevel"/>
    <w:tmpl w:val="BAC6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4450"/>
    <w:multiLevelType w:val="multilevel"/>
    <w:tmpl w:val="D90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C6A43"/>
    <w:multiLevelType w:val="multilevel"/>
    <w:tmpl w:val="CFF4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30F7A"/>
    <w:multiLevelType w:val="multilevel"/>
    <w:tmpl w:val="C79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45CBC"/>
    <w:multiLevelType w:val="multilevel"/>
    <w:tmpl w:val="A62A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8196F"/>
    <w:multiLevelType w:val="multilevel"/>
    <w:tmpl w:val="F42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23756"/>
    <w:multiLevelType w:val="hybridMultilevel"/>
    <w:tmpl w:val="140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6D79"/>
    <w:multiLevelType w:val="multilevel"/>
    <w:tmpl w:val="F136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13011"/>
    <w:multiLevelType w:val="hybridMultilevel"/>
    <w:tmpl w:val="73BC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72BD"/>
    <w:multiLevelType w:val="multilevel"/>
    <w:tmpl w:val="2824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7531B"/>
    <w:multiLevelType w:val="hybridMultilevel"/>
    <w:tmpl w:val="E9CC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25330"/>
    <w:multiLevelType w:val="hybridMultilevel"/>
    <w:tmpl w:val="3592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C1B85"/>
    <w:multiLevelType w:val="hybridMultilevel"/>
    <w:tmpl w:val="C3A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938E6"/>
    <w:multiLevelType w:val="multilevel"/>
    <w:tmpl w:val="21D0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403EE"/>
    <w:multiLevelType w:val="hybridMultilevel"/>
    <w:tmpl w:val="D60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F452D"/>
    <w:multiLevelType w:val="hybridMultilevel"/>
    <w:tmpl w:val="2006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0134C"/>
    <w:multiLevelType w:val="multilevel"/>
    <w:tmpl w:val="0B6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25CF3"/>
    <w:multiLevelType w:val="hybridMultilevel"/>
    <w:tmpl w:val="2E96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03765"/>
    <w:multiLevelType w:val="hybridMultilevel"/>
    <w:tmpl w:val="D082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F69BA"/>
    <w:multiLevelType w:val="multilevel"/>
    <w:tmpl w:val="B010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A3175"/>
    <w:multiLevelType w:val="multilevel"/>
    <w:tmpl w:val="3CE2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56439"/>
    <w:multiLevelType w:val="hybridMultilevel"/>
    <w:tmpl w:val="64A4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96FB1"/>
    <w:multiLevelType w:val="multilevel"/>
    <w:tmpl w:val="521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8B54F4"/>
    <w:multiLevelType w:val="multilevel"/>
    <w:tmpl w:val="ADDA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34AB2"/>
    <w:multiLevelType w:val="multilevel"/>
    <w:tmpl w:val="AE8A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E551DB"/>
    <w:multiLevelType w:val="multilevel"/>
    <w:tmpl w:val="0F7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</w:num>
  <w:num w:numId="3">
    <w:abstractNumId w:val="4"/>
    <w:lvlOverride w:ilvl="0"/>
    <w:lvlOverride w:ilvl="1">
      <w:startOverride w:val="1"/>
    </w:lvlOverride>
  </w:num>
  <w:num w:numId="4">
    <w:abstractNumId w:val="4"/>
    <w:lvlOverride w:ilvl="0"/>
    <w:lvlOverride w:ilvl="1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24"/>
  </w:num>
  <w:num w:numId="9">
    <w:abstractNumId w:val="27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21"/>
  </w:num>
  <w:num w:numId="15">
    <w:abstractNumId w:val="1"/>
  </w:num>
  <w:num w:numId="16">
    <w:abstractNumId w:val="6"/>
  </w:num>
  <w:num w:numId="17">
    <w:abstractNumId w:val="5"/>
  </w:num>
  <w:num w:numId="18">
    <w:abstractNumId w:val="7"/>
  </w:num>
  <w:num w:numId="19">
    <w:abstractNumId w:val="15"/>
  </w:num>
  <w:num w:numId="20">
    <w:abstractNumId w:val="11"/>
  </w:num>
  <w:num w:numId="21">
    <w:abstractNumId w:val="26"/>
  </w:num>
  <w:num w:numId="22">
    <w:abstractNumId w:val="17"/>
  </w:num>
  <w:num w:numId="23">
    <w:abstractNumId w:val="13"/>
  </w:num>
  <w:num w:numId="24">
    <w:abstractNumId w:val="14"/>
  </w:num>
  <w:num w:numId="25">
    <w:abstractNumId w:val="2"/>
  </w:num>
  <w:num w:numId="26">
    <w:abstractNumId w:val="23"/>
  </w:num>
  <w:num w:numId="27">
    <w:abstractNumId w:val="10"/>
  </w:num>
  <w:num w:numId="28">
    <w:abstractNumId w:val="20"/>
  </w:num>
  <w:num w:numId="29">
    <w:abstractNumId w:val="12"/>
  </w:num>
  <w:num w:numId="30">
    <w:abstractNumId w:val="0"/>
  </w:num>
  <w:num w:numId="31">
    <w:abstractNumId w:val="8"/>
  </w:num>
  <w:num w:numId="32">
    <w:abstractNumId w:val="1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257"/>
    <w:rsid w:val="001C7257"/>
    <w:rsid w:val="00953A3A"/>
    <w:rsid w:val="00B656AA"/>
    <w:rsid w:val="00E9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Zamira</cp:lastModifiedBy>
  <cp:revision>3</cp:revision>
  <dcterms:created xsi:type="dcterms:W3CDTF">2015-02-23T15:23:00Z</dcterms:created>
  <dcterms:modified xsi:type="dcterms:W3CDTF">2015-11-06T11:58:00Z</dcterms:modified>
</cp:coreProperties>
</file>